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1C" w:rsidRDefault="00DA2222" w:rsidP="000255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Информация о материально- техническом обеспечении образовательной деятельности</w:t>
      </w:r>
    </w:p>
    <w:p w:rsidR="004531BB" w:rsidRDefault="004531BB" w:rsidP="0002551C">
      <w:pPr>
        <w:jc w:val="center"/>
        <w:rPr>
          <w:b/>
          <w:sz w:val="28"/>
          <w:szCs w:val="28"/>
          <w:u w:val="single"/>
        </w:rPr>
      </w:pPr>
    </w:p>
    <w:p w:rsidR="00DA2222" w:rsidRDefault="004531BB" w:rsidP="00DA2222">
      <w:pPr>
        <w:jc w:val="both"/>
      </w:pPr>
      <w:r w:rsidRPr="004531BB">
        <w:t>М</w:t>
      </w:r>
      <w:r w:rsidR="00DA2222">
        <w:t>А</w:t>
      </w:r>
      <w:r w:rsidRPr="004531BB">
        <w:t xml:space="preserve">ОУ «Староартинская СОШ» располагается по адресу: </w:t>
      </w:r>
    </w:p>
    <w:p w:rsidR="004531BB" w:rsidRDefault="004531BB" w:rsidP="004531BB">
      <w:pPr>
        <w:jc w:val="both"/>
      </w:pPr>
      <w:r w:rsidRPr="004531BB">
        <w:t>623355</w:t>
      </w:r>
      <w:r w:rsidR="009B61D2">
        <w:t xml:space="preserve"> </w:t>
      </w:r>
      <w:r w:rsidRPr="004531BB">
        <w:t xml:space="preserve">Свердловская область, Артинский район, </w:t>
      </w:r>
      <w:proofErr w:type="gramStart"/>
      <w:r w:rsidRPr="004531BB">
        <w:t>с</w:t>
      </w:r>
      <w:proofErr w:type="gramEnd"/>
      <w:r w:rsidRPr="004531BB">
        <w:t xml:space="preserve">. Старые Арти, ул. Ленина, 81 </w:t>
      </w:r>
    </w:p>
    <w:p w:rsidR="004531BB" w:rsidRPr="0002551C" w:rsidRDefault="004531BB" w:rsidP="0002551C">
      <w:pPr>
        <w:jc w:val="center"/>
        <w:rPr>
          <w:b/>
          <w:sz w:val="28"/>
          <w:szCs w:val="28"/>
          <w:u w:val="single"/>
        </w:rPr>
      </w:pPr>
    </w:p>
    <w:tbl>
      <w:tblPr>
        <w:tblW w:w="8909" w:type="dxa"/>
        <w:jc w:val="center"/>
        <w:tblInd w:w="-2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4442"/>
        <w:gridCol w:w="1138"/>
        <w:gridCol w:w="394"/>
        <w:gridCol w:w="394"/>
        <w:gridCol w:w="352"/>
        <w:gridCol w:w="236"/>
        <w:gridCol w:w="430"/>
        <w:gridCol w:w="15"/>
        <w:gridCol w:w="1493"/>
        <w:gridCol w:w="15"/>
      </w:tblGrid>
      <w:tr w:rsidR="00DA2222" w:rsidRPr="0002551C" w:rsidTr="009B61D2">
        <w:trPr>
          <w:gridAfter w:val="1"/>
          <w:wAfter w:w="15" w:type="dxa"/>
          <w:cantSplit/>
          <w:trHeight w:val="1114"/>
          <w:jc w:val="center"/>
        </w:trPr>
        <w:tc>
          <w:tcPr>
            <w:tcW w:w="4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22" w:rsidRPr="0002551C" w:rsidRDefault="00DA2222" w:rsidP="005129E7">
            <w:pPr>
              <w:jc w:val="center"/>
            </w:pPr>
            <w:r w:rsidRPr="0002551C">
              <w:t> </w:t>
            </w:r>
            <w:r w:rsidRPr="0002551C">
              <w:rPr>
                <w:b/>
                <w:bCs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22" w:rsidRPr="0002551C" w:rsidRDefault="00DA2222" w:rsidP="005129E7">
            <w:pPr>
              <w:jc w:val="center"/>
            </w:pPr>
            <w:r w:rsidRPr="0002551C">
              <w:rPr>
                <w:b/>
                <w:bCs/>
              </w:rPr>
              <w:t xml:space="preserve">Кол - </w:t>
            </w:r>
            <w:proofErr w:type="gramStart"/>
            <w:r w:rsidRPr="0002551C">
              <w:rPr>
                <w:b/>
                <w:bCs/>
              </w:rPr>
              <w:t>во</w:t>
            </w:r>
            <w:proofErr w:type="gramEnd"/>
            <w:r w:rsidRPr="0002551C">
              <w:rPr>
                <w:b/>
                <w:bCs/>
              </w:rPr>
              <w:t xml:space="preserve"> </w:t>
            </w:r>
          </w:p>
        </w:tc>
        <w:tc>
          <w:tcPr>
            <w:tcW w:w="1694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A2222" w:rsidRPr="0002551C" w:rsidRDefault="00DA2222" w:rsidP="005129E7">
            <w:pPr>
              <w:jc w:val="center"/>
            </w:pPr>
            <w:r>
              <w:rPr>
                <w:b/>
                <w:bCs/>
              </w:rPr>
              <w:t>Наличие компьютеров</w:t>
            </w:r>
            <w:r w:rsidRPr="0002551C">
              <w:rPr>
                <w:b/>
                <w:bCs/>
              </w:rPr>
              <w:t xml:space="preserve"> 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A2222" w:rsidRPr="0002551C" w:rsidRDefault="00DA2222" w:rsidP="005129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 выхода в Интернет</w:t>
            </w:r>
          </w:p>
        </w:tc>
      </w:tr>
      <w:tr w:rsidR="00DA2222" w:rsidRPr="0002551C" w:rsidTr="009B61D2">
        <w:trPr>
          <w:gridAfter w:val="1"/>
          <w:wAfter w:w="15" w:type="dxa"/>
          <w:trHeight w:val="88"/>
          <w:jc w:val="center"/>
        </w:trPr>
        <w:tc>
          <w:tcPr>
            <w:tcW w:w="4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22" w:rsidRPr="0002551C" w:rsidRDefault="00DA2222" w:rsidP="005129E7">
            <w:r w:rsidRPr="0002551C">
              <w:t>Спортивный зал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22" w:rsidRPr="0002551C" w:rsidRDefault="00DA2222" w:rsidP="005129E7">
            <w:pPr>
              <w:jc w:val="center"/>
            </w:pPr>
            <w:r w:rsidRPr="0002551C">
              <w:t>1</w:t>
            </w:r>
          </w:p>
        </w:tc>
        <w:tc>
          <w:tcPr>
            <w:tcW w:w="1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222" w:rsidRPr="0002551C" w:rsidRDefault="00DA2222" w:rsidP="005129E7">
            <w:pPr>
              <w:jc w:val="center"/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222" w:rsidRPr="0002551C" w:rsidRDefault="00DA2222" w:rsidP="005129E7">
            <w:pPr>
              <w:jc w:val="center"/>
            </w:pPr>
          </w:p>
        </w:tc>
      </w:tr>
      <w:tr w:rsidR="00DA2222" w:rsidRPr="0002551C" w:rsidTr="009B61D2">
        <w:trPr>
          <w:gridAfter w:val="1"/>
          <w:wAfter w:w="15" w:type="dxa"/>
          <w:trHeight w:val="91"/>
          <w:jc w:val="center"/>
        </w:trPr>
        <w:tc>
          <w:tcPr>
            <w:tcW w:w="4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22" w:rsidRPr="0002551C" w:rsidRDefault="00DA2222" w:rsidP="005129E7">
            <w:r w:rsidRPr="0002551C">
              <w:t>Стадион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22" w:rsidRPr="0002551C" w:rsidRDefault="00DA2222" w:rsidP="005129E7">
            <w:pPr>
              <w:jc w:val="center"/>
            </w:pPr>
            <w:r w:rsidRPr="0002551C">
              <w:t>1</w:t>
            </w:r>
          </w:p>
        </w:tc>
        <w:tc>
          <w:tcPr>
            <w:tcW w:w="1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222" w:rsidRPr="0002551C" w:rsidRDefault="00DA2222" w:rsidP="005129E7">
            <w:pPr>
              <w:jc w:val="center"/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222" w:rsidRPr="0002551C" w:rsidRDefault="00DA2222" w:rsidP="005129E7">
            <w:pPr>
              <w:jc w:val="center"/>
            </w:pPr>
          </w:p>
        </w:tc>
      </w:tr>
      <w:tr w:rsidR="00DA2222" w:rsidRPr="0002551C" w:rsidTr="009B61D2">
        <w:trPr>
          <w:gridAfter w:val="1"/>
          <w:wAfter w:w="15" w:type="dxa"/>
          <w:trHeight w:val="88"/>
          <w:jc w:val="center"/>
        </w:trPr>
        <w:tc>
          <w:tcPr>
            <w:tcW w:w="4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22" w:rsidRPr="0002551C" w:rsidRDefault="00DA2222" w:rsidP="005129E7">
            <w:r w:rsidRPr="0002551C">
              <w:t>Актовый зал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22" w:rsidRPr="0002551C" w:rsidRDefault="00DA2222" w:rsidP="005129E7">
            <w:pPr>
              <w:jc w:val="center"/>
            </w:pPr>
            <w:r w:rsidRPr="0002551C">
              <w:t>1</w:t>
            </w:r>
          </w:p>
        </w:tc>
        <w:tc>
          <w:tcPr>
            <w:tcW w:w="1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222" w:rsidRPr="0002551C" w:rsidRDefault="00DA2222" w:rsidP="005129E7">
            <w:pPr>
              <w:jc w:val="center"/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222" w:rsidRPr="0002551C" w:rsidRDefault="00DA2222" w:rsidP="005129E7">
            <w:pPr>
              <w:jc w:val="center"/>
            </w:pPr>
          </w:p>
        </w:tc>
      </w:tr>
      <w:tr w:rsidR="00DA2222" w:rsidRPr="0002551C" w:rsidTr="009B61D2">
        <w:trPr>
          <w:gridAfter w:val="1"/>
          <w:wAfter w:w="15" w:type="dxa"/>
          <w:trHeight w:val="88"/>
          <w:jc w:val="center"/>
        </w:trPr>
        <w:tc>
          <w:tcPr>
            <w:tcW w:w="4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22" w:rsidRPr="0002551C" w:rsidRDefault="00DA2222" w:rsidP="005129E7">
            <w:r w:rsidRPr="0002551C">
              <w:t>Столовая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22" w:rsidRPr="0002551C" w:rsidRDefault="00DA2222" w:rsidP="005129E7">
            <w:pPr>
              <w:jc w:val="center"/>
            </w:pPr>
            <w:r w:rsidRPr="0002551C">
              <w:t>1</w:t>
            </w:r>
          </w:p>
        </w:tc>
        <w:tc>
          <w:tcPr>
            <w:tcW w:w="1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222" w:rsidRPr="0002551C" w:rsidRDefault="00DA2222" w:rsidP="005129E7">
            <w:pPr>
              <w:jc w:val="center"/>
            </w:pPr>
            <w:r w:rsidRPr="0002551C">
              <w:t xml:space="preserve">  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222" w:rsidRPr="0002551C" w:rsidRDefault="00DA2222" w:rsidP="005129E7">
            <w:pPr>
              <w:jc w:val="center"/>
            </w:pPr>
          </w:p>
        </w:tc>
      </w:tr>
      <w:tr w:rsidR="00DA2222" w:rsidRPr="0002551C" w:rsidTr="009B61D2">
        <w:trPr>
          <w:gridAfter w:val="1"/>
          <w:wAfter w:w="15" w:type="dxa"/>
          <w:trHeight w:val="267"/>
          <w:jc w:val="center"/>
        </w:trPr>
        <w:tc>
          <w:tcPr>
            <w:tcW w:w="4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22" w:rsidRPr="0002551C" w:rsidRDefault="00DA2222" w:rsidP="005129E7">
            <w:r w:rsidRPr="0002551C">
              <w:t>Мастерские:</w:t>
            </w:r>
          </w:p>
          <w:p w:rsidR="00DA2222" w:rsidRPr="0002551C" w:rsidRDefault="00DA2222" w:rsidP="005129E7">
            <w:pPr>
              <w:tabs>
                <w:tab w:val="num" w:pos="585"/>
              </w:tabs>
              <w:ind w:left="585" w:hanging="360"/>
            </w:pPr>
            <w:r w:rsidRPr="0002551C">
              <w:t>-         столярные</w:t>
            </w:r>
          </w:p>
          <w:p w:rsidR="00DA2222" w:rsidRPr="0002551C" w:rsidRDefault="00DA2222" w:rsidP="005129E7">
            <w:pPr>
              <w:tabs>
                <w:tab w:val="num" w:pos="585"/>
              </w:tabs>
              <w:ind w:left="585" w:hanging="360"/>
            </w:pPr>
            <w:r w:rsidRPr="0002551C">
              <w:t>-         слесарные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22" w:rsidRPr="0002551C" w:rsidRDefault="00DA2222" w:rsidP="005129E7">
            <w:pPr>
              <w:jc w:val="center"/>
            </w:pPr>
            <w:r w:rsidRPr="0002551C">
              <w:t xml:space="preserve">  </w:t>
            </w:r>
          </w:p>
          <w:p w:rsidR="00DA2222" w:rsidRPr="0002551C" w:rsidRDefault="00DA2222" w:rsidP="005129E7">
            <w:pPr>
              <w:jc w:val="center"/>
            </w:pPr>
            <w:r w:rsidRPr="0002551C">
              <w:t>1</w:t>
            </w:r>
          </w:p>
          <w:p w:rsidR="00DA2222" w:rsidRPr="0002551C" w:rsidRDefault="00DA2222" w:rsidP="005129E7">
            <w:pPr>
              <w:jc w:val="center"/>
            </w:pPr>
            <w:r w:rsidRPr="0002551C">
              <w:t>1</w:t>
            </w:r>
          </w:p>
        </w:tc>
        <w:tc>
          <w:tcPr>
            <w:tcW w:w="1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222" w:rsidRPr="0002551C" w:rsidRDefault="00DA2222" w:rsidP="005129E7">
            <w:pPr>
              <w:jc w:val="center"/>
            </w:pPr>
            <w:r w:rsidRPr="0002551C">
              <w:t xml:space="preserve">  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222" w:rsidRPr="0002551C" w:rsidRDefault="00DA2222" w:rsidP="005129E7">
            <w:pPr>
              <w:jc w:val="center"/>
            </w:pPr>
          </w:p>
        </w:tc>
      </w:tr>
      <w:tr w:rsidR="00DA2222" w:rsidRPr="0002551C" w:rsidTr="009B61D2">
        <w:trPr>
          <w:gridAfter w:val="1"/>
          <w:wAfter w:w="15" w:type="dxa"/>
          <w:trHeight w:val="446"/>
          <w:jc w:val="center"/>
        </w:trPr>
        <w:tc>
          <w:tcPr>
            <w:tcW w:w="4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22" w:rsidRPr="0002551C" w:rsidRDefault="00DA2222" w:rsidP="009B61D2">
            <w:r w:rsidRPr="0002551C">
              <w:t>Кабинеты:</w:t>
            </w:r>
          </w:p>
          <w:p w:rsidR="00DA2222" w:rsidRDefault="00DA2222" w:rsidP="009B61D2">
            <w:pPr>
              <w:tabs>
                <w:tab w:val="num" w:pos="585"/>
              </w:tabs>
              <w:ind w:left="225"/>
            </w:pPr>
            <w:r>
              <w:t>-</w:t>
            </w:r>
            <w:r w:rsidRPr="0002551C">
              <w:t>обслуживающего труда</w:t>
            </w:r>
          </w:p>
          <w:p w:rsidR="00DA2222" w:rsidRPr="0002551C" w:rsidRDefault="00DA2222" w:rsidP="009B61D2">
            <w:pPr>
              <w:tabs>
                <w:tab w:val="num" w:pos="585"/>
              </w:tabs>
              <w:ind w:left="585" w:hanging="360"/>
            </w:pPr>
            <w:r w:rsidRPr="0002551C">
              <w:t>- информатики</w:t>
            </w:r>
          </w:p>
          <w:p w:rsidR="00DA2222" w:rsidRPr="0002551C" w:rsidRDefault="00DA2222" w:rsidP="009B61D2">
            <w:pPr>
              <w:tabs>
                <w:tab w:val="num" w:pos="585"/>
              </w:tabs>
              <w:ind w:left="585" w:hanging="360"/>
            </w:pPr>
            <w:r w:rsidRPr="0002551C">
              <w:t>- физики</w:t>
            </w:r>
          </w:p>
          <w:p w:rsidR="00DA2222" w:rsidRPr="0002551C" w:rsidRDefault="00DA2222" w:rsidP="009B61D2">
            <w:pPr>
              <w:tabs>
                <w:tab w:val="num" w:pos="585"/>
              </w:tabs>
              <w:ind w:left="585" w:hanging="360"/>
            </w:pPr>
            <w:r w:rsidRPr="0002551C">
              <w:t>- химии</w:t>
            </w:r>
          </w:p>
          <w:p w:rsidR="00DA2222" w:rsidRPr="0002551C" w:rsidRDefault="00DA2222" w:rsidP="009B61D2">
            <w:pPr>
              <w:tabs>
                <w:tab w:val="num" w:pos="585"/>
              </w:tabs>
              <w:ind w:left="585" w:hanging="360"/>
            </w:pPr>
            <w:r>
              <w:t>- музыки</w:t>
            </w:r>
          </w:p>
          <w:p w:rsidR="00DA2222" w:rsidRPr="0002551C" w:rsidRDefault="00DA2222" w:rsidP="009B61D2">
            <w:pPr>
              <w:tabs>
                <w:tab w:val="num" w:pos="585"/>
              </w:tabs>
              <w:ind w:left="585" w:hanging="360"/>
            </w:pPr>
            <w:r w:rsidRPr="0002551C">
              <w:t>- математики</w:t>
            </w:r>
          </w:p>
          <w:p w:rsidR="00DA2222" w:rsidRPr="0002551C" w:rsidRDefault="00DA2222" w:rsidP="009B61D2">
            <w:pPr>
              <w:tabs>
                <w:tab w:val="num" w:pos="585"/>
              </w:tabs>
              <w:ind w:left="585" w:hanging="360"/>
            </w:pPr>
            <w:r w:rsidRPr="0002551C">
              <w:t>- классные комнаты</w:t>
            </w:r>
            <w:r>
              <w:t xml:space="preserve"> (</w:t>
            </w:r>
            <w:proofErr w:type="spellStart"/>
            <w:r>
              <w:t>нач</w:t>
            </w:r>
            <w:proofErr w:type="gramStart"/>
            <w:r>
              <w:t>.к</w:t>
            </w:r>
            <w:proofErr w:type="gramEnd"/>
            <w:r>
              <w:t>л</w:t>
            </w:r>
            <w:proofErr w:type="spellEnd"/>
            <w:r>
              <w:t>)</w:t>
            </w:r>
          </w:p>
          <w:p w:rsidR="00DA2222" w:rsidRDefault="00DA2222" w:rsidP="009B61D2">
            <w:pPr>
              <w:tabs>
                <w:tab w:val="num" w:pos="585"/>
              </w:tabs>
              <w:ind w:left="585" w:hanging="360"/>
            </w:pPr>
            <w:r>
              <w:t>- русского языка</w:t>
            </w:r>
          </w:p>
          <w:p w:rsidR="00DA2222" w:rsidRPr="0002551C" w:rsidRDefault="00DA2222" w:rsidP="009B61D2">
            <w:pPr>
              <w:tabs>
                <w:tab w:val="num" w:pos="585"/>
              </w:tabs>
              <w:ind w:left="585" w:hanging="360"/>
            </w:pPr>
            <w:r>
              <w:t xml:space="preserve">- </w:t>
            </w:r>
            <w:r w:rsidRPr="0002551C">
              <w:t>литературы</w:t>
            </w:r>
          </w:p>
          <w:p w:rsidR="00DA2222" w:rsidRPr="0002551C" w:rsidRDefault="00DA2222" w:rsidP="009B61D2">
            <w:pPr>
              <w:tabs>
                <w:tab w:val="num" w:pos="585"/>
              </w:tabs>
              <w:ind w:left="585" w:hanging="360"/>
            </w:pPr>
            <w:r w:rsidRPr="0002551C">
              <w:t>-географии</w:t>
            </w:r>
          </w:p>
          <w:p w:rsidR="00DA2222" w:rsidRPr="0002551C" w:rsidRDefault="00DA2222" w:rsidP="009B61D2">
            <w:pPr>
              <w:tabs>
                <w:tab w:val="num" w:pos="585"/>
              </w:tabs>
              <w:ind w:left="585" w:hanging="360"/>
            </w:pPr>
            <w:r w:rsidRPr="0002551C">
              <w:t>-истории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22" w:rsidRPr="0002551C" w:rsidRDefault="00DA2222" w:rsidP="005129E7">
            <w:pPr>
              <w:jc w:val="center"/>
            </w:pPr>
            <w:r w:rsidRPr="0002551C">
              <w:t xml:space="preserve">  </w:t>
            </w:r>
          </w:p>
          <w:p w:rsidR="00DA2222" w:rsidRPr="0002551C" w:rsidRDefault="00DA2222" w:rsidP="005129E7">
            <w:pPr>
              <w:jc w:val="center"/>
            </w:pPr>
            <w:r w:rsidRPr="0002551C">
              <w:t>2</w:t>
            </w:r>
          </w:p>
          <w:p w:rsidR="00DA2222" w:rsidRPr="0002551C" w:rsidRDefault="00DA2222" w:rsidP="005129E7">
            <w:pPr>
              <w:jc w:val="center"/>
            </w:pPr>
            <w:r w:rsidRPr="0002551C">
              <w:t>1</w:t>
            </w:r>
          </w:p>
          <w:p w:rsidR="00DA2222" w:rsidRPr="0002551C" w:rsidRDefault="00DA2222" w:rsidP="005129E7">
            <w:pPr>
              <w:jc w:val="center"/>
            </w:pPr>
            <w:r w:rsidRPr="0002551C">
              <w:t>1</w:t>
            </w:r>
          </w:p>
          <w:p w:rsidR="00DA2222" w:rsidRPr="0002551C" w:rsidRDefault="00DA2222" w:rsidP="005129E7">
            <w:pPr>
              <w:jc w:val="center"/>
            </w:pPr>
            <w:r w:rsidRPr="0002551C">
              <w:t>1</w:t>
            </w:r>
          </w:p>
          <w:p w:rsidR="00DA2222" w:rsidRPr="0002551C" w:rsidRDefault="00DA2222" w:rsidP="005129E7">
            <w:pPr>
              <w:jc w:val="center"/>
            </w:pPr>
            <w:r w:rsidRPr="0002551C">
              <w:t>1</w:t>
            </w:r>
          </w:p>
          <w:p w:rsidR="00DA2222" w:rsidRPr="0002551C" w:rsidRDefault="00DA2222" w:rsidP="005129E7">
            <w:pPr>
              <w:jc w:val="center"/>
            </w:pPr>
            <w:r w:rsidRPr="0002551C">
              <w:t>1</w:t>
            </w:r>
          </w:p>
          <w:p w:rsidR="00DA2222" w:rsidRPr="0002551C" w:rsidRDefault="00DA2222" w:rsidP="005129E7">
            <w:pPr>
              <w:jc w:val="center"/>
            </w:pPr>
            <w:r w:rsidRPr="0002551C">
              <w:t>4</w:t>
            </w:r>
          </w:p>
          <w:p w:rsidR="00DA2222" w:rsidRPr="0002551C" w:rsidRDefault="00DA2222" w:rsidP="005129E7">
            <w:pPr>
              <w:jc w:val="center"/>
            </w:pPr>
            <w:r w:rsidRPr="0002551C">
              <w:t>1</w:t>
            </w:r>
          </w:p>
          <w:p w:rsidR="00DA2222" w:rsidRPr="0002551C" w:rsidRDefault="00DA2222" w:rsidP="005129E7">
            <w:pPr>
              <w:jc w:val="center"/>
            </w:pPr>
            <w:r w:rsidRPr="0002551C">
              <w:t>1</w:t>
            </w:r>
          </w:p>
          <w:p w:rsidR="00DA2222" w:rsidRPr="0002551C" w:rsidRDefault="00DA2222" w:rsidP="005129E7">
            <w:pPr>
              <w:jc w:val="center"/>
            </w:pPr>
            <w:r w:rsidRPr="0002551C">
              <w:t>1</w:t>
            </w:r>
          </w:p>
          <w:p w:rsidR="00DA2222" w:rsidRPr="0002551C" w:rsidRDefault="00DA2222" w:rsidP="005129E7">
            <w:pPr>
              <w:jc w:val="center"/>
            </w:pPr>
            <w:r w:rsidRPr="0002551C">
              <w:t>1</w:t>
            </w:r>
          </w:p>
        </w:tc>
        <w:tc>
          <w:tcPr>
            <w:tcW w:w="1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222" w:rsidRDefault="00DA2222" w:rsidP="005129E7">
            <w:pPr>
              <w:jc w:val="center"/>
            </w:pPr>
          </w:p>
          <w:p w:rsidR="00DA2222" w:rsidRDefault="00DA2222" w:rsidP="005129E7">
            <w:pPr>
              <w:jc w:val="center"/>
            </w:pPr>
            <w:r>
              <w:t>+</w:t>
            </w:r>
          </w:p>
          <w:p w:rsidR="00DA2222" w:rsidRDefault="00DA2222" w:rsidP="005129E7">
            <w:pPr>
              <w:jc w:val="center"/>
            </w:pPr>
            <w:r>
              <w:t>+</w:t>
            </w:r>
          </w:p>
          <w:p w:rsidR="00DA2222" w:rsidRDefault="00DA2222" w:rsidP="005129E7">
            <w:pPr>
              <w:jc w:val="center"/>
            </w:pPr>
            <w:r>
              <w:t>+</w:t>
            </w:r>
          </w:p>
          <w:p w:rsidR="00DA2222" w:rsidRDefault="00DA2222" w:rsidP="005129E7">
            <w:pPr>
              <w:jc w:val="center"/>
            </w:pPr>
            <w:r>
              <w:t>+</w:t>
            </w:r>
          </w:p>
          <w:p w:rsidR="00DA2222" w:rsidRPr="0002551C" w:rsidRDefault="00DA2222" w:rsidP="005129E7">
            <w:pPr>
              <w:jc w:val="center"/>
            </w:pPr>
            <w:r w:rsidRPr="0002551C">
              <w:t xml:space="preserve">  </w:t>
            </w:r>
            <w:r>
              <w:t>+</w:t>
            </w:r>
          </w:p>
          <w:p w:rsidR="00DA2222" w:rsidRPr="0002551C" w:rsidRDefault="00DA2222" w:rsidP="005129E7">
            <w:pPr>
              <w:jc w:val="center"/>
            </w:pPr>
            <w:r>
              <w:t>+</w:t>
            </w:r>
          </w:p>
          <w:p w:rsidR="00DA2222" w:rsidRPr="0002551C" w:rsidRDefault="00DA2222" w:rsidP="005129E7">
            <w:pPr>
              <w:jc w:val="center"/>
            </w:pPr>
            <w:r>
              <w:t>+</w:t>
            </w:r>
          </w:p>
          <w:p w:rsidR="009B61D2" w:rsidRDefault="009B61D2" w:rsidP="005129E7">
            <w:pPr>
              <w:jc w:val="center"/>
            </w:pPr>
          </w:p>
          <w:p w:rsidR="00DA2222" w:rsidRDefault="00DA2222" w:rsidP="005129E7">
            <w:pPr>
              <w:jc w:val="center"/>
            </w:pPr>
            <w:r>
              <w:t>+</w:t>
            </w:r>
          </w:p>
          <w:p w:rsidR="00DA2222" w:rsidRDefault="00DA2222" w:rsidP="005129E7">
            <w:pPr>
              <w:jc w:val="center"/>
            </w:pPr>
          </w:p>
          <w:p w:rsidR="00DA2222" w:rsidRPr="0002551C" w:rsidRDefault="00DA2222" w:rsidP="005129E7">
            <w:pPr>
              <w:jc w:val="center"/>
            </w:pPr>
            <w:r>
              <w:t>+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222" w:rsidRDefault="00DA2222" w:rsidP="005129E7">
            <w:pPr>
              <w:jc w:val="center"/>
            </w:pPr>
          </w:p>
          <w:p w:rsidR="00DA2222" w:rsidRDefault="00DA2222" w:rsidP="005129E7">
            <w:pPr>
              <w:jc w:val="center"/>
            </w:pPr>
          </w:p>
          <w:p w:rsidR="00DA2222" w:rsidRDefault="00DA2222" w:rsidP="005129E7">
            <w:pPr>
              <w:jc w:val="center"/>
            </w:pPr>
            <w:r>
              <w:t>+</w:t>
            </w:r>
          </w:p>
          <w:p w:rsidR="00DA2222" w:rsidRDefault="00DA2222" w:rsidP="005129E7">
            <w:pPr>
              <w:jc w:val="center"/>
            </w:pPr>
            <w:r>
              <w:t>+</w:t>
            </w:r>
          </w:p>
          <w:p w:rsidR="00DA2222" w:rsidRDefault="00DA2222" w:rsidP="005129E7">
            <w:pPr>
              <w:jc w:val="center"/>
            </w:pPr>
          </w:p>
          <w:p w:rsidR="00DA2222" w:rsidRDefault="00DA2222" w:rsidP="005129E7">
            <w:pPr>
              <w:jc w:val="center"/>
            </w:pPr>
            <w:r>
              <w:t>+</w:t>
            </w:r>
          </w:p>
          <w:p w:rsidR="00DA2222" w:rsidRDefault="00DA2222" w:rsidP="005129E7">
            <w:pPr>
              <w:jc w:val="center"/>
            </w:pPr>
            <w:r>
              <w:t>+</w:t>
            </w:r>
          </w:p>
          <w:p w:rsidR="00DA2222" w:rsidRDefault="00DA2222" w:rsidP="005129E7">
            <w:pPr>
              <w:jc w:val="center"/>
            </w:pPr>
            <w:r>
              <w:t>+</w:t>
            </w:r>
          </w:p>
          <w:p w:rsidR="009B61D2" w:rsidRDefault="009B61D2" w:rsidP="005129E7">
            <w:pPr>
              <w:jc w:val="center"/>
            </w:pPr>
          </w:p>
          <w:p w:rsidR="00DA2222" w:rsidRDefault="00DA2222" w:rsidP="005129E7">
            <w:pPr>
              <w:jc w:val="center"/>
            </w:pPr>
            <w:r>
              <w:t>+</w:t>
            </w:r>
          </w:p>
          <w:p w:rsidR="00DA2222" w:rsidRDefault="00DA2222" w:rsidP="005129E7">
            <w:pPr>
              <w:jc w:val="center"/>
            </w:pPr>
          </w:p>
          <w:p w:rsidR="00DA2222" w:rsidRPr="0002551C" w:rsidRDefault="00DA2222" w:rsidP="005129E7">
            <w:pPr>
              <w:jc w:val="center"/>
            </w:pPr>
            <w:r>
              <w:t>+</w:t>
            </w:r>
          </w:p>
        </w:tc>
      </w:tr>
      <w:tr w:rsidR="00DA2222" w:rsidRPr="0002551C" w:rsidTr="009B61D2">
        <w:trPr>
          <w:trHeight w:val="506"/>
          <w:jc w:val="center"/>
        </w:trPr>
        <w:tc>
          <w:tcPr>
            <w:tcW w:w="4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22" w:rsidRPr="0002551C" w:rsidRDefault="00DA2222" w:rsidP="005129E7">
            <w:r w:rsidRPr="0002551C">
              <w:t>Библиотека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22" w:rsidRPr="0002551C" w:rsidRDefault="00DA2222" w:rsidP="005129E7">
            <w:pPr>
              <w:jc w:val="center"/>
            </w:pPr>
            <w:r w:rsidRPr="0002551C"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A2222" w:rsidRPr="0002551C" w:rsidRDefault="00DA2222" w:rsidP="009B61D2">
            <w:pPr>
              <w:jc w:val="center"/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A2222" w:rsidRPr="0002551C" w:rsidRDefault="00DA2222" w:rsidP="009B61D2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A2222" w:rsidRPr="0002551C" w:rsidRDefault="009B61D2" w:rsidP="009B61D2">
            <w:pPr>
              <w:jc w:val="center"/>
            </w:pPr>
            <w:r>
              <w:t>+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A2222" w:rsidRPr="0002551C" w:rsidRDefault="00DA2222" w:rsidP="009B61D2">
            <w:pPr>
              <w:jc w:val="center"/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A2222" w:rsidRPr="0002551C" w:rsidRDefault="00DA2222" w:rsidP="009B61D2">
            <w:pPr>
              <w:jc w:val="center"/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A2222" w:rsidRPr="0002551C" w:rsidRDefault="00DA2222" w:rsidP="009B61D2">
            <w:pPr>
              <w:jc w:val="center"/>
            </w:pPr>
            <w:r>
              <w:t>+</w:t>
            </w:r>
          </w:p>
        </w:tc>
      </w:tr>
    </w:tbl>
    <w:p w:rsidR="004531BB" w:rsidRDefault="004531BB"/>
    <w:p w:rsidR="00240A60" w:rsidRPr="005A4C7F" w:rsidRDefault="00240A60" w:rsidP="00240A60">
      <w:pPr>
        <w:pStyle w:val="a5"/>
      </w:pPr>
      <w:r w:rsidRPr="005A4C7F">
        <w:t>Сведения о наличии оборудованных учебных кабинетах.</w:t>
      </w:r>
    </w:p>
    <w:p w:rsidR="00240A60" w:rsidRPr="005A4C7F" w:rsidRDefault="00240A60" w:rsidP="00240A60">
      <w:pPr>
        <w:pStyle w:val="a5"/>
      </w:pPr>
      <w:r w:rsidRPr="005A4C7F">
        <w:t>- кабинет начальных классов -4 (189,7 кв.м.)</w:t>
      </w:r>
    </w:p>
    <w:p w:rsidR="00240A60" w:rsidRPr="005A4C7F" w:rsidRDefault="00240A60" w:rsidP="00240A60">
      <w:pPr>
        <w:pStyle w:val="a5"/>
      </w:pPr>
      <w:r w:rsidRPr="005A4C7F">
        <w:t>- кабинет математики -1 (46,5 кв.м.)</w:t>
      </w:r>
    </w:p>
    <w:p w:rsidR="00240A60" w:rsidRPr="005A4C7F" w:rsidRDefault="00240A60" w:rsidP="00240A60">
      <w:pPr>
        <w:pStyle w:val="a5"/>
      </w:pPr>
      <w:r w:rsidRPr="005A4C7F">
        <w:t>- кабинет русского языка и литературы -2 (47,9 кв.м.)</w:t>
      </w:r>
    </w:p>
    <w:p w:rsidR="00240A60" w:rsidRPr="005A4C7F" w:rsidRDefault="00240A60" w:rsidP="00240A60">
      <w:pPr>
        <w:pStyle w:val="a5"/>
      </w:pPr>
      <w:r w:rsidRPr="005A4C7F">
        <w:t xml:space="preserve">- кабинет истории -1 </w:t>
      </w:r>
      <w:proofErr w:type="gramStart"/>
      <w:r w:rsidRPr="005A4C7F">
        <w:t xml:space="preserve">( </w:t>
      </w:r>
      <w:proofErr w:type="gramEnd"/>
      <w:r w:rsidRPr="005A4C7F">
        <w:t>44,5 кв.м.)</w:t>
      </w:r>
    </w:p>
    <w:p w:rsidR="00240A60" w:rsidRPr="005A4C7F" w:rsidRDefault="00240A60" w:rsidP="00240A60">
      <w:pPr>
        <w:pStyle w:val="a5"/>
      </w:pPr>
      <w:r w:rsidRPr="005A4C7F">
        <w:t>- кабинет музыки и изо -1 (67,18 кв.м.)</w:t>
      </w:r>
    </w:p>
    <w:p w:rsidR="00240A60" w:rsidRPr="005A4C7F" w:rsidRDefault="00240A60" w:rsidP="00240A60">
      <w:pPr>
        <w:pStyle w:val="a5"/>
      </w:pPr>
      <w:r w:rsidRPr="005A4C7F">
        <w:t>специализированные:</w:t>
      </w:r>
    </w:p>
    <w:p w:rsidR="00240A60" w:rsidRPr="005A4C7F" w:rsidRDefault="00240A60" w:rsidP="00240A60">
      <w:pPr>
        <w:pStyle w:val="a5"/>
      </w:pPr>
      <w:r w:rsidRPr="005A4C7F">
        <w:t xml:space="preserve">- кабинет физики – 1 (50,1 кв.м.) </w:t>
      </w:r>
      <w:proofErr w:type="gramStart"/>
      <w:r w:rsidRPr="005A4C7F">
        <w:t>с</w:t>
      </w:r>
      <w:proofErr w:type="gramEnd"/>
      <w:r w:rsidRPr="005A4C7F">
        <w:t xml:space="preserve"> лаборантской – 1 (28,6 кв.м.)</w:t>
      </w:r>
    </w:p>
    <w:p w:rsidR="00240A60" w:rsidRPr="005A4C7F" w:rsidRDefault="00240A60" w:rsidP="00240A60">
      <w:pPr>
        <w:pStyle w:val="a5"/>
      </w:pPr>
      <w:r w:rsidRPr="005A4C7F">
        <w:t xml:space="preserve">- кабинет химии, биологии – 1 (48,15 кв.м.) </w:t>
      </w:r>
      <w:proofErr w:type="gramStart"/>
      <w:r w:rsidRPr="005A4C7F">
        <w:t>с</w:t>
      </w:r>
      <w:proofErr w:type="gramEnd"/>
      <w:r w:rsidRPr="005A4C7F">
        <w:t xml:space="preserve"> лаборантской – 1 (27,95 кв.м.)</w:t>
      </w:r>
    </w:p>
    <w:p w:rsidR="00240A60" w:rsidRPr="005A4C7F" w:rsidRDefault="00240A60" w:rsidP="00240A60">
      <w:pPr>
        <w:pStyle w:val="a5"/>
      </w:pPr>
      <w:r w:rsidRPr="005A4C7F">
        <w:t xml:space="preserve">- кабинет географии – 1 (44,5 кв.м.) </w:t>
      </w:r>
      <w:proofErr w:type="gramStart"/>
      <w:r w:rsidRPr="005A4C7F">
        <w:t>с</w:t>
      </w:r>
      <w:proofErr w:type="gramEnd"/>
      <w:r w:rsidRPr="005A4C7F">
        <w:t xml:space="preserve"> лаборантской – 1 (19,12 кв.м.)</w:t>
      </w:r>
    </w:p>
    <w:p w:rsidR="00240A60" w:rsidRPr="005A4C7F" w:rsidRDefault="00240A60" w:rsidP="00240A60">
      <w:pPr>
        <w:pStyle w:val="a5"/>
      </w:pPr>
      <w:r w:rsidRPr="005A4C7F">
        <w:t>- кабинет информатики – 1 (48,15 кв.м.)</w:t>
      </w:r>
    </w:p>
    <w:p w:rsidR="00240A60" w:rsidRPr="005A4C7F" w:rsidRDefault="00240A60" w:rsidP="00240A60">
      <w:pPr>
        <w:pStyle w:val="a5"/>
      </w:pPr>
      <w:r w:rsidRPr="005A4C7F">
        <w:t>- спортзал – 1 (150,4 кв.м.)</w:t>
      </w:r>
    </w:p>
    <w:p w:rsidR="00240A60" w:rsidRPr="005A4C7F" w:rsidRDefault="00240A60" w:rsidP="00240A60">
      <w:pPr>
        <w:pStyle w:val="a5"/>
      </w:pPr>
      <w:r w:rsidRPr="005A4C7F">
        <w:t xml:space="preserve">- актовый зал – 1 (80 кв.м.) </w:t>
      </w:r>
    </w:p>
    <w:p w:rsidR="00240A60" w:rsidRPr="005A4C7F" w:rsidRDefault="00240A60" w:rsidP="00240A60">
      <w:pPr>
        <w:pStyle w:val="a5"/>
      </w:pPr>
      <w:r w:rsidRPr="005A4C7F">
        <w:t>- кабинет обслуживающего труда, кабинет СБО - 2 (70.8 кв.м.)</w:t>
      </w:r>
    </w:p>
    <w:p w:rsidR="00240A60" w:rsidRPr="005A4C7F" w:rsidRDefault="00240A60" w:rsidP="00240A60">
      <w:pPr>
        <w:pStyle w:val="a5"/>
      </w:pPr>
      <w:r w:rsidRPr="005A4C7F">
        <w:t>- мастерские – 2 (70.8 кв.м.)</w:t>
      </w:r>
    </w:p>
    <w:p w:rsidR="009B61D2" w:rsidRPr="00240A60" w:rsidRDefault="009B61D2" w:rsidP="009B61D2">
      <w:pPr>
        <w:ind w:firstLine="708"/>
        <w:jc w:val="both"/>
      </w:pPr>
      <w:r w:rsidRPr="00240A60">
        <w:rPr>
          <w:iCs/>
        </w:rPr>
        <w:t xml:space="preserve">Все учебные кабинеты обеспечены демонстрационным, лабораторным и учебным </w:t>
      </w:r>
      <w:proofErr w:type="spellStart"/>
      <w:r w:rsidRPr="00240A60">
        <w:rPr>
          <w:iCs/>
        </w:rPr>
        <w:t>оборудованием,дидактическими</w:t>
      </w:r>
      <w:proofErr w:type="spellEnd"/>
      <w:r w:rsidRPr="00240A60">
        <w:rPr>
          <w:iCs/>
        </w:rPr>
        <w:t>, иллюстративно-наглядными  материалами, техническими средствами обучения.</w:t>
      </w:r>
    </w:p>
    <w:p w:rsidR="00495A15" w:rsidRPr="00240A60" w:rsidRDefault="009B61D2" w:rsidP="00240A60">
      <w:pPr>
        <w:ind w:firstLine="708"/>
        <w:jc w:val="both"/>
      </w:pPr>
      <w:r w:rsidRPr="00240A60">
        <w:t xml:space="preserve">Все помещения соответствуют требованиям </w:t>
      </w:r>
      <w:proofErr w:type="spellStart"/>
      <w:r w:rsidRPr="00240A60">
        <w:t>Роспотребнадзора</w:t>
      </w:r>
      <w:proofErr w:type="spellEnd"/>
      <w:r w:rsidRPr="00240A60">
        <w:t>.</w:t>
      </w:r>
    </w:p>
    <w:sectPr w:rsidR="00495A15" w:rsidRPr="00240A60" w:rsidSect="00240A6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51C"/>
    <w:rsid w:val="0002551C"/>
    <w:rsid w:val="0003658D"/>
    <w:rsid w:val="001D0465"/>
    <w:rsid w:val="00240A60"/>
    <w:rsid w:val="004531BB"/>
    <w:rsid w:val="00495A15"/>
    <w:rsid w:val="00567631"/>
    <w:rsid w:val="009B61D2"/>
    <w:rsid w:val="00AB6843"/>
    <w:rsid w:val="00B33D41"/>
    <w:rsid w:val="00DA2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2551C"/>
  </w:style>
  <w:style w:type="table" w:styleId="a4">
    <w:name w:val="Table Grid"/>
    <w:basedOn w:val="a1"/>
    <w:uiPriority w:val="59"/>
    <w:rsid w:val="00495A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40A6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2016-06-18T05:48:00Z</dcterms:created>
  <dcterms:modified xsi:type="dcterms:W3CDTF">2016-06-18T05:50:00Z</dcterms:modified>
</cp:coreProperties>
</file>